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7B67" w14:textId="77777777" w:rsidR="00F70292" w:rsidRPr="00F63686" w:rsidRDefault="00F70292">
      <w:pPr>
        <w:rPr>
          <w:sz w:val="16"/>
          <w:szCs w:val="16"/>
        </w:rPr>
      </w:pPr>
    </w:p>
    <w:p w14:paraId="6312E1DA" w14:textId="77777777" w:rsidR="00F70292" w:rsidRPr="00F63686" w:rsidRDefault="00F70292">
      <w:pPr>
        <w:rPr>
          <w:sz w:val="16"/>
          <w:szCs w:val="16"/>
        </w:rPr>
      </w:pPr>
    </w:p>
    <w:p w14:paraId="666F5451" w14:textId="77777777" w:rsidR="002D2B08" w:rsidRDefault="002D2B08">
      <w:pPr>
        <w:rPr>
          <w:b/>
          <w:sz w:val="22"/>
          <w:szCs w:val="22"/>
        </w:rPr>
      </w:pPr>
    </w:p>
    <w:p w14:paraId="58028562" w14:textId="77777777" w:rsidR="002D2B08" w:rsidRDefault="002D2B08">
      <w:pPr>
        <w:rPr>
          <w:b/>
          <w:sz w:val="22"/>
          <w:szCs w:val="22"/>
        </w:rPr>
      </w:pPr>
    </w:p>
    <w:p w14:paraId="73C3F842" w14:textId="77777777" w:rsidR="002D2B08" w:rsidRDefault="002D2B08">
      <w:pPr>
        <w:rPr>
          <w:b/>
          <w:sz w:val="22"/>
          <w:szCs w:val="22"/>
        </w:rPr>
      </w:pPr>
    </w:p>
    <w:p w14:paraId="4017FF40" w14:textId="77777777" w:rsidR="002D2B08" w:rsidRDefault="002D2B08">
      <w:pPr>
        <w:rPr>
          <w:b/>
          <w:sz w:val="22"/>
          <w:szCs w:val="22"/>
        </w:rPr>
      </w:pPr>
    </w:p>
    <w:p w14:paraId="73A81D14" w14:textId="77777777" w:rsidR="002D2B08" w:rsidRDefault="002D2B08">
      <w:pPr>
        <w:rPr>
          <w:b/>
          <w:sz w:val="22"/>
          <w:szCs w:val="22"/>
        </w:rPr>
      </w:pPr>
    </w:p>
    <w:p w14:paraId="13707883" w14:textId="77777777" w:rsidR="00D211B2" w:rsidRDefault="00492F35">
      <w:pPr>
        <w:rPr>
          <w:b/>
          <w:sz w:val="22"/>
          <w:szCs w:val="22"/>
        </w:rPr>
      </w:pPr>
      <w:r>
        <w:rPr>
          <w:b/>
          <w:sz w:val="22"/>
          <w:szCs w:val="22"/>
        </w:rPr>
        <w:t>UČENIČKI DOM MAKSIMIR</w:t>
      </w:r>
    </w:p>
    <w:p w14:paraId="5CCBF0F6" w14:textId="77777777" w:rsidR="00492F35" w:rsidRDefault="00492F35">
      <w:pPr>
        <w:rPr>
          <w:b/>
          <w:sz w:val="22"/>
          <w:szCs w:val="22"/>
        </w:rPr>
      </w:pPr>
      <w:r>
        <w:rPr>
          <w:b/>
          <w:sz w:val="22"/>
          <w:szCs w:val="22"/>
        </w:rPr>
        <w:t>TRG J.</w:t>
      </w:r>
      <w:r w:rsidR="004535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F. KENNEDY</w:t>
      </w:r>
      <w:r w:rsidR="00DE669B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>A 9</w:t>
      </w:r>
    </w:p>
    <w:p w14:paraId="16E7F020" w14:textId="77777777" w:rsidR="00492F35" w:rsidRDefault="00492F35">
      <w:pPr>
        <w:rPr>
          <w:b/>
          <w:sz w:val="22"/>
          <w:szCs w:val="22"/>
        </w:rPr>
      </w:pPr>
      <w:r>
        <w:rPr>
          <w:b/>
          <w:sz w:val="22"/>
          <w:szCs w:val="22"/>
        </w:rPr>
        <w:t>10000 ZAGREB</w:t>
      </w:r>
    </w:p>
    <w:p w14:paraId="5AF3BE89" w14:textId="77777777" w:rsidR="00492F35" w:rsidRDefault="00492F35">
      <w:pPr>
        <w:rPr>
          <w:b/>
          <w:sz w:val="22"/>
          <w:szCs w:val="22"/>
        </w:rPr>
      </w:pPr>
      <w:r>
        <w:rPr>
          <w:b/>
          <w:sz w:val="22"/>
          <w:szCs w:val="22"/>
        </w:rPr>
        <w:t>OIB: 22902741182</w:t>
      </w:r>
    </w:p>
    <w:p w14:paraId="53E16F7A" w14:textId="77777777" w:rsidR="00EC453F" w:rsidRDefault="00EC453F">
      <w:pPr>
        <w:rPr>
          <w:b/>
          <w:sz w:val="22"/>
          <w:szCs w:val="22"/>
        </w:rPr>
      </w:pPr>
      <w:r>
        <w:rPr>
          <w:b/>
          <w:sz w:val="22"/>
          <w:szCs w:val="22"/>
        </w:rPr>
        <w:t>ŠIFRA: 21-114-579</w:t>
      </w:r>
    </w:p>
    <w:p w14:paraId="0A7E6FC5" w14:textId="77777777" w:rsidR="00EC453F" w:rsidRPr="00EC453F" w:rsidRDefault="00EC45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RKP: 19513</w:t>
      </w:r>
    </w:p>
    <w:p w14:paraId="2F9280E1" w14:textId="77777777" w:rsidR="00F70292" w:rsidRPr="00F63686" w:rsidRDefault="00F70292">
      <w:pPr>
        <w:rPr>
          <w:sz w:val="16"/>
          <w:szCs w:val="16"/>
        </w:rPr>
      </w:pPr>
    </w:p>
    <w:p w14:paraId="226706F1" w14:textId="77777777" w:rsidR="00455879" w:rsidRPr="00F63686" w:rsidRDefault="00455879" w:rsidP="00455879">
      <w:pPr>
        <w:jc w:val="center"/>
        <w:rPr>
          <w:b/>
          <w:sz w:val="16"/>
          <w:szCs w:val="16"/>
        </w:rPr>
      </w:pPr>
    </w:p>
    <w:p w14:paraId="6581FECD" w14:textId="77777777" w:rsidR="00455879" w:rsidRPr="00F63686" w:rsidRDefault="00455879" w:rsidP="00455879">
      <w:pPr>
        <w:jc w:val="center"/>
        <w:rPr>
          <w:b/>
          <w:sz w:val="16"/>
          <w:szCs w:val="16"/>
        </w:rPr>
      </w:pPr>
    </w:p>
    <w:p w14:paraId="4718E19A" w14:textId="77777777" w:rsidR="00EC453F" w:rsidRDefault="00EC453F" w:rsidP="00B43458">
      <w:pPr>
        <w:jc w:val="center"/>
        <w:rPr>
          <w:b/>
        </w:rPr>
      </w:pPr>
    </w:p>
    <w:p w14:paraId="2093B6B3" w14:textId="77777777" w:rsidR="00EC453F" w:rsidRDefault="00EC453F" w:rsidP="00B43458">
      <w:pPr>
        <w:jc w:val="center"/>
        <w:rPr>
          <w:b/>
        </w:rPr>
      </w:pPr>
    </w:p>
    <w:p w14:paraId="5DD4BE21" w14:textId="77777777" w:rsidR="00EC453F" w:rsidRDefault="00EC453F" w:rsidP="00B43458">
      <w:pPr>
        <w:jc w:val="center"/>
        <w:rPr>
          <w:b/>
        </w:rPr>
      </w:pPr>
    </w:p>
    <w:p w14:paraId="458ECE4E" w14:textId="7611F64E" w:rsidR="0016605D" w:rsidRPr="00F63686" w:rsidRDefault="00F70292" w:rsidP="00B43458">
      <w:pPr>
        <w:jc w:val="center"/>
      </w:pPr>
      <w:r w:rsidRPr="00F63686">
        <w:rPr>
          <w:b/>
        </w:rPr>
        <w:t xml:space="preserve">BILJEŠKE UZ FINANCIJSKA IZVJEŠĆA </w:t>
      </w:r>
      <w:r w:rsidR="00D479BE">
        <w:rPr>
          <w:b/>
        </w:rPr>
        <w:t>30.06.20</w:t>
      </w:r>
      <w:r w:rsidR="004C02A5">
        <w:rPr>
          <w:b/>
        </w:rPr>
        <w:t>2</w:t>
      </w:r>
      <w:r w:rsidR="00FE3274">
        <w:rPr>
          <w:b/>
        </w:rPr>
        <w:t>5</w:t>
      </w:r>
      <w:r w:rsidR="00D479BE">
        <w:rPr>
          <w:b/>
        </w:rPr>
        <w:t>.</w:t>
      </w:r>
    </w:p>
    <w:p w14:paraId="128D69C5" w14:textId="77777777" w:rsidR="00455879" w:rsidRPr="00F63686" w:rsidRDefault="00455879"/>
    <w:p w14:paraId="561F5F77" w14:textId="77777777" w:rsidR="00455879" w:rsidRPr="00F63686" w:rsidRDefault="00455879"/>
    <w:p w14:paraId="0C9E3B37" w14:textId="77777777" w:rsidR="00455879" w:rsidRPr="00F63686" w:rsidRDefault="00455879"/>
    <w:p w14:paraId="2D525E6F" w14:textId="77777777" w:rsidR="00C425F7" w:rsidRDefault="002A2D5F">
      <w:r w:rsidRPr="00F63686">
        <w:t>Učenički dom Maksim</w:t>
      </w:r>
      <w:r w:rsidR="004535F9">
        <w:t>ir nastao je reorganizacijom PTT</w:t>
      </w:r>
      <w:r w:rsidRPr="00F63686">
        <w:t xml:space="preserve"> obrazovnog centra 01.09.1991. godine. Usklađen je s odredbama Zakona o ustanovama i upisan u sudski registar od 01.11.1996. godine. U studenom 2001. godine mijenja naziv iz Učeničkog doma HPT  u Učenički dom Maksimir.</w:t>
      </w:r>
      <w:r w:rsidR="004535F9">
        <w:t xml:space="preserve"> </w:t>
      </w:r>
      <w:r w:rsidRPr="00F63686">
        <w:t xml:space="preserve"> </w:t>
      </w:r>
      <w:r w:rsidR="004535F9">
        <w:t xml:space="preserve">Ravnateljica </w:t>
      </w:r>
      <w:r w:rsidR="00CF0E0C">
        <w:t xml:space="preserve"> doma po </w:t>
      </w:r>
      <w:r w:rsidR="004535F9">
        <w:t xml:space="preserve">odluci Domskog odbora  je gospođa </w:t>
      </w:r>
      <w:r w:rsidR="00CF0E0C">
        <w:t xml:space="preserve"> Zdravka</w:t>
      </w:r>
      <w:r w:rsidR="004535F9">
        <w:t xml:space="preserve"> Puljiz, dipl. pedagog. </w:t>
      </w:r>
      <w:r w:rsidRPr="00F63686">
        <w:t xml:space="preserve">Osnovna djelatnost doma je odgojno obrazovni rad, smještaj i prehrana srednjoškolaca </w:t>
      </w:r>
      <w:r w:rsidR="008D72ED">
        <w:t>.</w:t>
      </w:r>
    </w:p>
    <w:p w14:paraId="4BFD9DAB" w14:textId="77777777" w:rsidR="00C425F7" w:rsidRDefault="00C425F7"/>
    <w:p w14:paraId="5B967EB0" w14:textId="6E985F93" w:rsidR="001A4DDF" w:rsidRPr="00F63686" w:rsidRDefault="00C425F7" w:rsidP="00A43A21">
      <w:pPr>
        <w:ind w:right="-284"/>
      </w:pPr>
      <w:r>
        <w:t>Institucionalni okvir za sastavljanje financijskih izvještaja za 20</w:t>
      </w:r>
      <w:r w:rsidR="004C02A5">
        <w:t>2</w:t>
      </w:r>
      <w:r w:rsidR="004556E8">
        <w:t>5</w:t>
      </w:r>
      <w:r>
        <w:t xml:space="preserve"> godinu su: Zakon o proračunu </w:t>
      </w:r>
      <w:r w:rsidR="001A4DDF">
        <w:t>(</w:t>
      </w:r>
      <w:proofErr w:type="spellStart"/>
      <w:r>
        <w:t>NN,br</w:t>
      </w:r>
      <w:proofErr w:type="spellEnd"/>
      <w:r>
        <w:t>. 87/08</w:t>
      </w:r>
      <w:r w:rsidR="00A43A21">
        <w:t>,</w:t>
      </w:r>
      <w:r w:rsidR="00DF64AB">
        <w:t>136/12</w:t>
      </w:r>
      <w:r w:rsidR="00A43A21">
        <w:t xml:space="preserve"> i  144/2021</w:t>
      </w:r>
      <w:r w:rsidR="001A4DDF">
        <w:t>)</w:t>
      </w:r>
      <w:r>
        <w:t xml:space="preserve">, Pravilnik o financijskom izvještavanju u proračunskom  računovodstvu </w:t>
      </w:r>
      <w:r w:rsidR="002D2B08">
        <w:t>(</w:t>
      </w:r>
      <w:r>
        <w:t xml:space="preserve">NN, br. </w:t>
      </w:r>
      <w:r w:rsidR="00461102">
        <w:t>3</w:t>
      </w:r>
      <w:r w:rsidR="001A4DDF">
        <w:t>/1</w:t>
      </w:r>
      <w:r w:rsidR="00461102">
        <w:t>5</w:t>
      </w:r>
      <w:r w:rsidR="00885355">
        <w:t>,93/15</w:t>
      </w:r>
      <w:r w:rsidR="003B7826">
        <w:t>,</w:t>
      </w:r>
      <w:r w:rsidR="00885355">
        <w:t>135/15</w:t>
      </w:r>
      <w:r w:rsidR="00DB1393">
        <w:t>,</w:t>
      </w:r>
      <w:r w:rsidR="003B7826">
        <w:t>32/21</w:t>
      </w:r>
      <w:r w:rsidR="00DB1393">
        <w:t xml:space="preserve"> i 37/22</w:t>
      </w:r>
      <w:r w:rsidR="00FE3274">
        <w:t xml:space="preserve">kao i dopunama ovog pravilnika NN 52/25), </w:t>
      </w:r>
      <w:r>
        <w:t xml:space="preserve"> Pravilnik o proračunsk</w:t>
      </w:r>
      <w:r w:rsidR="001A4DDF">
        <w:t>om</w:t>
      </w:r>
      <w:r w:rsidR="00DB1393">
        <w:t xml:space="preserve"> računo</w:t>
      </w:r>
      <w:r w:rsidR="001A4DDF">
        <w:t>vodstvu i računskom planu (NN, br.</w:t>
      </w:r>
      <w:r w:rsidR="004C02A5">
        <w:t>124/14,115/15,</w:t>
      </w:r>
      <w:r w:rsidR="00FE3274">
        <w:t xml:space="preserve"> </w:t>
      </w:r>
      <w:r w:rsidR="004C02A5">
        <w:t>87/16,3/18</w:t>
      </w:r>
      <w:r w:rsidR="004B7C57">
        <w:t>,</w:t>
      </w:r>
      <w:r w:rsidR="004C02A5">
        <w:t>126/19</w:t>
      </w:r>
      <w:r w:rsidR="004B7C57">
        <w:t xml:space="preserve"> i 108/20</w:t>
      </w:r>
      <w:r w:rsidR="00FE3274">
        <w:t>,158/2023</w:t>
      </w:r>
      <w:r w:rsidR="001A4DDF">
        <w:t>),</w:t>
      </w:r>
      <w:r w:rsidR="00DB1393">
        <w:t xml:space="preserve"> </w:t>
      </w:r>
      <w:r w:rsidR="001A4DDF">
        <w:t>Pravilnik o  utvrđivanju proračunskih i izvanproračunskih kor</w:t>
      </w:r>
      <w:r w:rsidR="00A43A21">
        <w:t>isnika državnog proračuna i pro</w:t>
      </w:r>
      <w:r w:rsidR="004B7C57">
        <w:t>računskih i izvanpror</w:t>
      </w:r>
      <w:r w:rsidR="009F5BB5">
        <w:t>a</w:t>
      </w:r>
      <w:r w:rsidR="001A4DDF">
        <w:t xml:space="preserve">čunskih </w:t>
      </w:r>
      <w:r w:rsidR="00922407">
        <w:t xml:space="preserve">korisnika proračun </w:t>
      </w:r>
      <w:proofErr w:type="spellStart"/>
      <w:r w:rsidR="00922407">
        <w:t>JLiPS</w:t>
      </w:r>
      <w:proofErr w:type="spellEnd"/>
      <w:r w:rsidR="00922407">
        <w:t xml:space="preserve"> te o načinu vođenja registra  (NN, br. 128/09</w:t>
      </w:r>
      <w:r w:rsidR="00065DFA">
        <w:t>,142/14</w:t>
      </w:r>
      <w:r w:rsidR="009F5BB5">
        <w:t xml:space="preserve"> </w:t>
      </w:r>
      <w:r w:rsidR="00065DFA">
        <w:t>23/19,83/21</w:t>
      </w:r>
      <w:r w:rsidR="00922407">
        <w:t>)</w:t>
      </w:r>
      <w:r w:rsidR="001A4DDF">
        <w:t xml:space="preserve"> </w:t>
      </w:r>
      <w:r w:rsidR="00922407">
        <w:t xml:space="preserve"> i Podaci iz Registra proračunskih i izvanproračunskih korisnika (NN,br.</w:t>
      </w:r>
      <w:r w:rsidR="00C177D3">
        <w:t>68/15</w:t>
      </w:r>
      <w:r w:rsidR="00922407">
        <w:t>)</w:t>
      </w:r>
    </w:p>
    <w:p w14:paraId="37871069" w14:textId="77777777" w:rsidR="0016605D" w:rsidRPr="00F63686" w:rsidRDefault="0016605D"/>
    <w:p w14:paraId="538D6A41" w14:textId="77777777" w:rsidR="00F63686" w:rsidRPr="00F63686" w:rsidRDefault="00F63686"/>
    <w:p w14:paraId="73321ED8" w14:textId="77777777" w:rsidR="002A2D5F" w:rsidRPr="00F63686" w:rsidRDefault="002A2D5F">
      <w:pPr>
        <w:rPr>
          <w:b/>
          <w:i/>
        </w:rPr>
      </w:pPr>
      <w:r w:rsidRPr="00F63686">
        <w:rPr>
          <w:b/>
          <w:i/>
        </w:rPr>
        <w:t>Bilješka broj 1.    Tiskanica PR RAS</w:t>
      </w:r>
    </w:p>
    <w:p w14:paraId="64D63F80" w14:textId="77777777" w:rsidR="002A2D5F" w:rsidRDefault="002A2D5F">
      <w:pPr>
        <w:rPr>
          <w:i/>
        </w:rPr>
      </w:pPr>
    </w:p>
    <w:p w14:paraId="0A4EF53C" w14:textId="77777777" w:rsidR="005A383C" w:rsidRDefault="005A383C">
      <w:pPr>
        <w:rPr>
          <w:i/>
        </w:rPr>
      </w:pPr>
    </w:p>
    <w:p w14:paraId="1222A936" w14:textId="77777777" w:rsidR="002A2D5F" w:rsidRPr="00F63686" w:rsidRDefault="007965B4">
      <w:pPr>
        <w:rPr>
          <w:b/>
          <w:i/>
        </w:rPr>
      </w:pPr>
      <w:r>
        <w:rPr>
          <w:b/>
          <w:i/>
        </w:rPr>
        <w:t>Prihodi poslovanja</w:t>
      </w:r>
    </w:p>
    <w:p w14:paraId="56C228C0" w14:textId="77777777" w:rsidR="002A2D5F" w:rsidRPr="00F63686" w:rsidRDefault="002A2D5F"/>
    <w:p w14:paraId="71A22710" w14:textId="5D4E61AA" w:rsidR="001B4EE1" w:rsidRDefault="002A2D5F">
      <w:r w:rsidRPr="00F63686">
        <w:t xml:space="preserve">                </w:t>
      </w:r>
      <w:r w:rsidR="00981C12" w:rsidRPr="00F63686">
        <w:t>Od 01.01.-</w:t>
      </w:r>
      <w:r w:rsidR="00D479BE">
        <w:t>30.06.20</w:t>
      </w:r>
      <w:r w:rsidR="004C02A5">
        <w:t>2</w:t>
      </w:r>
      <w:r w:rsidR="00FE3274">
        <w:t>5</w:t>
      </w:r>
      <w:r w:rsidR="00981C12" w:rsidRPr="00F63686">
        <w:t xml:space="preserve">. ostvareno je  </w:t>
      </w:r>
      <w:r w:rsidR="00174B2D">
        <w:t>620.853,86</w:t>
      </w:r>
      <w:r w:rsidR="00DB1393">
        <w:t xml:space="preserve"> eura</w:t>
      </w:r>
      <w:r w:rsidR="00981C12" w:rsidRPr="00F63686">
        <w:t xml:space="preserve"> </w:t>
      </w:r>
      <w:r w:rsidR="007965B4">
        <w:t>prihoda poslovanja</w:t>
      </w:r>
      <w:r w:rsidR="00181E63">
        <w:t xml:space="preserve">. Ostvareno povećanje prihoda u odnosu na prošlu godinu iznosi </w:t>
      </w:r>
      <w:r w:rsidR="001179FE">
        <w:t>1</w:t>
      </w:r>
      <w:r w:rsidR="00174B2D">
        <w:t>0</w:t>
      </w:r>
      <w:r w:rsidR="00181E63">
        <w:t>%</w:t>
      </w:r>
      <w:r w:rsidR="00C40926">
        <w:t xml:space="preserve"> </w:t>
      </w:r>
      <w:r w:rsidR="001B4EE1">
        <w:t xml:space="preserve">. </w:t>
      </w:r>
      <w:r w:rsidR="009E3FED">
        <w:t>P</w:t>
      </w:r>
      <w:r w:rsidR="001B4EE1">
        <w:t>lan</w:t>
      </w:r>
      <w:r w:rsidR="009E3FED">
        <w:t>irani prihodi</w:t>
      </w:r>
      <w:r w:rsidR="001B4EE1">
        <w:t xml:space="preserve"> za 202</w:t>
      </w:r>
      <w:r w:rsidR="00174B2D">
        <w:t>5</w:t>
      </w:r>
      <w:r w:rsidR="001B4EE1">
        <w:t xml:space="preserve"> iznos</w:t>
      </w:r>
      <w:r w:rsidR="009E3FED">
        <w:t>e</w:t>
      </w:r>
      <w:r w:rsidR="001B4EE1">
        <w:t xml:space="preserve"> </w:t>
      </w:r>
      <w:r w:rsidR="0029673C">
        <w:t>1.</w:t>
      </w:r>
      <w:r w:rsidR="00174B2D">
        <w:t>157.460,00</w:t>
      </w:r>
      <w:r w:rsidR="009E3FED">
        <w:t xml:space="preserve"> </w:t>
      </w:r>
      <w:r w:rsidR="001B4EE1">
        <w:t xml:space="preserve">postotak izvršenja je </w:t>
      </w:r>
      <w:r w:rsidR="00174B2D">
        <w:t>54,00</w:t>
      </w:r>
      <w:r w:rsidR="001B4EE1">
        <w:t>%.</w:t>
      </w:r>
    </w:p>
    <w:p w14:paraId="74C17E6E" w14:textId="77777777" w:rsidR="007965B4" w:rsidRDefault="00C40926">
      <w:r>
        <w:t xml:space="preserve"> </w:t>
      </w:r>
      <w:r w:rsidR="00181E63">
        <w:t xml:space="preserve">  </w:t>
      </w:r>
      <w:r w:rsidR="001B4EE1">
        <w:t xml:space="preserve">           </w:t>
      </w:r>
      <w:r w:rsidR="007965B4">
        <w:t xml:space="preserve"> Struktura prihoda poslovanja je sljedeća:</w:t>
      </w:r>
    </w:p>
    <w:p w14:paraId="3E1C3846" w14:textId="4BADCB9C" w:rsidR="00065783" w:rsidRDefault="007965B4">
      <w:r>
        <w:t xml:space="preserve">                - </w:t>
      </w:r>
      <w:r w:rsidR="00065783">
        <w:t>p</w:t>
      </w:r>
      <w:r>
        <w:t xml:space="preserve">rihodi od </w:t>
      </w:r>
      <w:r w:rsidR="00F643F1">
        <w:t xml:space="preserve">pomoći proračunskim korisnicima iz proračuna koji im nije nadležan </w:t>
      </w:r>
      <w:r w:rsidR="001B4EE1">
        <w:t>iznose</w:t>
      </w:r>
      <w:r w:rsidR="00F643F1">
        <w:t xml:space="preserve"> </w:t>
      </w:r>
      <w:r w:rsidR="00174B2D">
        <w:t>451.822,02</w:t>
      </w:r>
      <w:r w:rsidR="00F643F1">
        <w:t xml:space="preserve"> </w:t>
      </w:r>
      <w:r w:rsidR="00A04CF2">
        <w:t>eura</w:t>
      </w:r>
      <w:r w:rsidR="001B4EE1">
        <w:t>.</w:t>
      </w:r>
      <w:r w:rsidR="009E3FED">
        <w:t xml:space="preserve"> Povećanje prihoda u odnosu na prošlu godinu iznosi </w:t>
      </w:r>
      <w:r w:rsidR="00174B2D">
        <w:t>19,00</w:t>
      </w:r>
      <w:r w:rsidR="009E3FED">
        <w:t>%. Planirani prihodi u 202</w:t>
      </w:r>
      <w:r w:rsidR="00174B2D">
        <w:t>5</w:t>
      </w:r>
      <w:r w:rsidR="009E3FED">
        <w:t xml:space="preserve"> iznose </w:t>
      </w:r>
      <w:r w:rsidR="00174B2D">
        <w:t>817.800</w:t>
      </w:r>
      <w:r w:rsidR="0029673C">
        <w:t>,00</w:t>
      </w:r>
      <w:r w:rsidR="00A04CF2">
        <w:t xml:space="preserve"> eura</w:t>
      </w:r>
      <w:r w:rsidR="009E3FED">
        <w:t xml:space="preserve"> a postotak izvršenja je </w:t>
      </w:r>
      <w:r w:rsidR="00174B2D">
        <w:t>55,00</w:t>
      </w:r>
      <w:r w:rsidR="00A04CF2">
        <w:t>%</w:t>
      </w:r>
      <w:r w:rsidR="009E3FED">
        <w:t xml:space="preserve">. </w:t>
      </w:r>
    </w:p>
    <w:p w14:paraId="5BA7A813" w14:textId="44844440" w:rsidR="00065783" w:rsidRDefault="00065783">
      <w:r>
        <w:t xml:space="preserve">                - prihodi </w:t>
      </w:r>
      <w:r w:rsidR="00F643F1">
        <w:t>od imovine</w:t>
      </w:r>
      <w:r w:rsidR="007C299E">
        <w:t xml:space="preserve"> </w:t>
      </w:r>
      <w:r w:rsidR="009E3FED">
        <w:t>(kamate na depozite i zatezne kamate)</w:t>
      </w:r>
      <w:r w:rsidR="00F643F1">
        <w:t xml:space="preserve"> </w:t>
      </w:r>
      <w:r w:rsidR="00F11E27">
        <w:t>iznose</w:t>
      </w:r>
      <w:r w:rsidR="00F643F1">
        <w:t xml:space="preserve"> </w:t>
      </w:r>
      <w:r w:rsidR="00174B2D">
        <w:t>4,33</w:t>
      </w:r>
      <w:r w:rsidR="00A04CF2">
        <w:t xml:space="preserve"> eura</w:t>
      </w:r>
      <w:r w:rsidR="009E3FED">
        <w:t>.</w:t>
      </w:r>
      <w:r w:rsidR="0029673C">
        <w:t xml:space="preserve"> Planirani prihodi za 202</w:t>
      </w:r>
      <w:r w:rsidR="00174B2D">
        <w:t>5</w:t>
      </w:r>
      <w:r w:rsidR="0029673C">
        <w:t xml:space="preserve"> iznose 10,00 eura</w:t>
      </w:r>
      <w:r w:rsidR="00CF4CA1">
        <w:t xml:space="preserve">., postotak izvršenja je </w:t>
      </w:r>
      <w:r w:rsidR="00174B2D">
        <w:t>43,00</w:t>
      </w:r>
      <w:r w:rsidR="00CF4CA1">
        <w:t>%.</w:t>
      </w:r>
      <w:r w:rsidR="00F11E27">
        <w:t xml:space="preserve"> </w:t>
      </w:r>
    </w:p>
    <w:p w14:paraId="49E7C827" w14:textId="11DABC43" w:rsidR="00F643F1" w:rsidRDefault="00065783">
      <w:r>
        <w:lastRenderedPageBreak/>
        <w:t xml:space="preserve">                - prihodi </w:t>
      </w:r>
      <w:r w:rsidR="00F643F1">
        <w:t>od upravnih i administrativnih</w:t>
      </w:r>
      <w:r w:rsidR="007C299E">
        <w:t xml:space="preserve"> pristojbi,</w:t>
      </w:r>
      <w:r w:rsidR="00F643F1">
        <w:t xml:space="preserve">  pristojbi po posebnim propisima i naknada</w:t>
      </w:r>
      <w:r w:rsidR="00F11E27">
        <w:t xml:space="preserve"> </w:t>
      </w:r>
      <w:r w:rsidR="00F643F1">
        <w:t>( uplata roditelja)</w:t>
      </w:r>
      <w:r w:rsidR="00D247A4">
        <w:t xml:space="preserve"> </w:t>
      </w:r>
      <w:r w:rsidR="00F11E27">
        <w:t>iznose</w:t>
      </w:r>
      <w:r w:rsidR="00F643F1">
        <w:t xml:space="preserve"> </w:t>
      </w:r>
      <w:r w:rsidR="00C936E8">
        <w:t>79.599,06</w:t>
      </w:r>
      <w:r w:rsidR="00F11E27">
        <w:t xml:space="preserve"> </w:t>
      </w:r>
      <w:r w:rsidR="00C33432">
        <w:t>eura</w:t>
      </w:r>
      <w:r w:rsidR="00F11E27">
        <w:t xml:space="preserve">. </w:t>
      </w:r>
      <w:r w:rsidR="00460CBE">
        <w:t>Planirani prihodi za 202</w:t>
      </w:r>
      <w:r w:rsidR="0029673C">
        <w:t>4</w:t>
      </w:r>
      <w:r w:rsidR="00460CBE">
        <w:t xml:space="preserve"> iznose </w:t>
      </w:r>
      <w:r w:rsidR="004425A7">
        <w:t>15</w:t>
      </w:r>
      <w:r w:rsidR="0029673C">
        <w:t>1</w:t>
      </w:r>
      <w:r w:rsidR="004425A7">
        <w:t>.000,0</w:t>
      </w:r>
      <w:r w:rsidR="00460CBE">
        <w:t xml:space="preserve">0 a postotak izvršenja je </w:t>
      </w:r>
      <w:r w:rsidR="0029673C">
        <w:t>53,</w:t>
      </w:r>
      <w:r w:rsidR="00C936E8">
        <w:t>00</w:t>
      </w:r>
      <w:r w:rsidR="00460CBE">
        <w:t>%.</w:t>
      </w:r>
    </w:p>
    <w:p w14:paraId="3368BA9D" w14:textId="656F429C" w:rsidR="004B48F9" w:rsidRDefault="00F643F1">
      <w:r>
        <w:t xml:space="preserve">                </w:t>
      </w:r>
      <w:r w:rsidR="00D247A4">
        <w:t xml:space="preserve">- prihodi iz nadležnog proračuna ( Grad Zagreb) </w:t>
      </w:r>
      <w:r w:rsidR="00680607">
        <w:t xml:space="preserve">iznose </w:t>
      </w:r>
      <w:r w:rsidR="00C936E8">
        <w:t>88.813,97</w:t>
      </w:r>
      <w:r w:rsidR="004425A7">
        <w:t xml:space="preserve"> eura</w:t>
      </w:r>
      <w:r w:rsidR="004C02A5">
        <w:t>.</w:t>
      </w:r>
      <w:r w:rsidR="00680607">
        <w:t xml:space="preserve"> Planirani prihodi u 202</w:t>
      </w:r>
      <w:r w:rsidR="00C936E8">
        <w:t>5</w:t>
      </w:r>
      <w:r w:rsidR="00680607">
        <w:t xml:space="preserve"> godini iznose </w:t>
      </w:r>
      <w:r w:rsidR="00C936E8">
        <w:t>184.650,00</w:t>
      </w:r>
      <w:r w:rsidR="00CF4CA1">
        <w:t xml:space="preserve"> </w:t>
      </w:r>
      <w:r w:rsidR="00BA778C">
        <w:t>eura</w:t>
      </w:r>
      <w:r w:rsidR="00680607">
        <w:t xml:space="preserve">, postotak izvršenja je </w:t>
      </w:r>
      <w:r w:rsidR="00C936E8">
        <w:t>48,10</w:t>
      </w:r>
      <w:r w:rsidR="00680607">
        <w:t xml:space="preserve"> %. </w:t>
      </w:r>
    </w:p>
    <w:p w14:paraId="728E659A" w14:textId="5F8CC528" w:rsidR="00B83ED3" w:rsidRDefault="004B48F9">
      <w:r>
        <w:t xml:space="preserve">                Do povećanja prihoda u 202</w:t>
      </w:r>
      <w:r w:rsidR="00C936E8">
        <w:t>5</w:t>
      </w:r>
      <w:r>
        <w:t xml:space="preserve"> godini je došlom zbog povećanja plaća zaposlenika koje financira MZO. </w:t>
      </w:r>
    </w:p>
    <w:p w14:paraId="5BDCCCDD" w14:textId="77777777" w:rsidR="00D247A4" w:rsidRDefault="00D247A4">
      <w:pPr>
        <w:rPr>
          <w:b/>
          <w:i/>
        </w:rPr>
      </w:pPr>
    </w:p>
    <w:p w14:paraId="40AC274E" w14:textId="77777777" w:rsidR="00D247A4" w:rsidRDefault="00D247A4">
      <w:pPr>
        <w:rPr>
          <w:b/>
          <w:i/>
        </w:rPr>
      </w:pPr>
    </w:p>
    <w:p w14:paraId="276CC031" w14:textId="77777777" w:rsidR="00B83ED3" w:rsidRDefault="00B83ED3">
      <w:pPr>
        <w:rPr>
          <w:b/>
          <w:i/>
        </w:rPr>
      </w:pPr>
      <w:r>
        <w:rPr>
          <w:b/>
          <w:i/>
        </w:rPr>
        <w:t>Rashodi poslovanja</w:t>
      </w:r>
    </w:p>
    <w:p w14:paraId="1215DE03" w14:textId="77777777" w:rsidR="00B83ED3" w:rsidRDefault="00B83ED3">
      <w:pPr>
        <w:rPr>
          <w:b/>
          <w:i/>
        </w:rPr>
      </w:pPr>
    </w:p>
    <w:p w14:paraId="5DC0FB49" w14:textId="35AE007E" w:rsidR="00B83ED3" w:rsidRDefault="00B83ED3">
      <w:r>
        <w:t xml:space="preserve">                Od 01.01.-</w:t>
      </w:r>
      <w:r w:rsidR="00E94189">
        <w:t>30.06.20</w:t>
      </w:r>
      <w:r w:rsidR="004C02A5">
        <w:t>2</w:t>
      </w:r>
      <w:r w:rsidR="00C936E8">
        <w:t>5</w:t>
      </w:r>
      <w:r>
        <w:t>.</w:t>
      </w:r>
      <w:r w:rsidR="003614E8">
        <w:t xml:space="preserve"> </w:t>
      </w:r>
      <w:r>
        <w:t xml:space="preserve">rashodi poslovanja iznose </w:t>
      </w:r>
      <w:r w:rsidR="00C936E8">
        <w:t>560.399,18</w:t>
      </w:r>
      <w:r w:rsidR="007C5A6C">
        <w:t xml:space="preserve"> euro</w:t>
      </w:r>
      <w:r>
        <w:t>.</w:t>
      </w:r>
      <w:r w:rsidR="008B5CCE">
        <w:t xml:space="preserve"> Ostvareno je povećanje rashoda u odnosu na prošlu godinu za </w:t>
      </w:r>
      <w:r w:rsidR="00C936E8">
        <w:t>16,58</w:t>
      </w:r>
      <w:r w:rsidR="008B5CCE">
        <w:t>%</w:t>
      </w:r>
      <w:r w:rsidR="009620E8">
        <w:t>.</w:t>
      </w:r>
      <w:r>
        <w:t xml:space="preserve"> </w:t>
      </w:r>
      <w:r w:rsidR="009620E8">
        <w:t xml:space="preserve"> </w:t>
      </w:r>
      <w:r w:rsidR="008B5CCE">
        <w:t>Planirani rashodi poslovanja za 202</w:t>
      </w:r>
      <w:r w:rsidR="00C936E8">
        <w:t xml:space="preserve">5 </w:t>
      </w:r>
      <w:r w:rsidR="008B5CCE">
        <w:t xml:space="preserve">godinu iznose </w:t>
      </w:r>
      <w:r w:rsidR="007C5A6C">
        <w:t>1.</w:t>
      </w:r>
      <w:r w:rsidR="00C936E8">
        <w:t>202.590</w:t>
      </w:r>
      <w:r w:rsidR="004B48F9">
        <w:t>,00</w:t>
      </w:r>
      <w:r w:rsidR="007C5A6C">
        <w:t xml:space="preserve"> eura</w:t>
      </w:r>
      <w:r w:rsidR="008B5CCE">
        <w:t xml:space="preserve">, postotak izvršenja je </w:t>
      </w:r>
      <w:r w:rsidR="00C936E8">
        <w:t>54,08</w:t>
      </w:r>
      <w:r w:rsidR="008B5CCE">
        <w:t xml:space="preserve">% </w:t>
      </w:r>
      <w:r>
        <w:t>Struktura rashoda poslovanja je sljedeća:</w:t>
      </w:r>
    </w:p>
    <w:p w14:paraId="4F74FEC1" w14:textId="31161BC6" w:rsidR="00B83ED3" w:rsidRDefault="00B83ED3">
      <w:r>
        <w:t xml:space="preserve">                 - rashodi za zaposlene iznose </w:t>
      </w:r>
      <w:r w:rsidR="00C936E8">
        <w:t>470.973,96</w:t>
      </w:r>
      <w:r>
        <w:t xml:space="preserve"> </w:t>
      </w:r>
      <w:r w:rsidR="007C5A6C">
        <w:t>eura</w:t>
      </w:r>
      <w:r w:rsidR="008B5CCE">
        <w:t>, poveć</w:t>
      </w:r>
      <w:r w:rsidR="00EC6999">
        <w:t>a</w:t>
      </w:r>
      <w:r w:rsidR="008B5CCE">
        <w:t xml:space="preserve">nje rashoda u odnosu na prošlu godinu iznose </w:t>
      </w:r>
      <w:r w:rsidR="008909D3">
        <w:t>28,95</w:t>
      </w:r>
      <w:r w:rsidR="008B5CCE">
        <w:t xml:space="preserve"> %. Planirani rashodi za</w:t>
      </w:r>
      <w:r w:rsidR="00EC6999">
        <w:t xml:space="preserve"> zaposlene u</w:t>
      </w:r>
      <w:r w:rsidR="008B5CCE">
        <w:t xml:space="preserve"> </w:t>
      </w:r>
      <w:r w:rsidR="00EC6999">
        <w:t>202</w:t>
      </w:r>
      <w:r w:rsidR="008909D3">
        <w:t>5</w:t>
      </w:r>
      <w:r w:rsidR="00EC6999">
        <w:t xml:space="preserve"> iznose </w:t>
      </w:r>
      <w:r w:rsidR="008909D3">
        <w:t>791.300</w:t>
      </w:r>
      <w:r w:rsidR="009620E8">
        <w:t>,00</w:t>
      </w:r>
      <w:r w:rsidR="00657D4A">
        <w:t xml:space="preserve"> eura</w:t>
      </w:r>
      <w:r w:rsidR="00EC6999">
        <w:t xml:space="preserve"> postotak izvršenja je </w:t>
      </w:r>
      <w:r w:rsidR="008909D3">
        <w:t>59,52</w:t>
      </w:r>
      <w:r w:rsidR="00EC6999">
        <w:t>%</w:t>
      </w:r>
      <w:r w:rsidR="00657D4A">
        <w:t xml:space="preserve">. </w:t>
      </w:r>
      <w:r w:rsidR="002F7DDB">
        <w:t>D</w:t>
      </w:r>
      <w:r w:rsidR="00657D4A">
        <w:t xml:space="preserve">o povećanja rashoda za zaposlene </w:t>
      </w:r>
      <w:r w:rsidR="002F7DDB">
        <w:t>došlo je</w:t>
      </w:r>
      <w:r w:rsidR="00657D4A">
        <w:t xml:space="preserve"> zbog primjene novog kolektivnog ugovora</w:t>
      </w:r>
      <w:r w:rsidR="00C936E8">
        <w:t xml:space="preserve"> i novog načina knjiženja </w:t>
      </w:r>
      <w:r w:rsidR="008909D3">
        <w:t>sa 6 mjeseci knjiženo je 7 rashoda.</w:t>
      </w:r>
      <w:r w:rsidR="00657D4A">
        <w:t xml:space="preserve">  </w:t>
      </w:r>
    </w:p>
    <w:p w14:paraId="565E06C8" w14:textId="4B319FD8" w:rsidR="00D247A4" w:rsidRDefault="00B83ED3">
      <w:r>
        <w:t xml:space="preserve">                 - materijalni rashodi iznose </w:t>
      </w:r>
      <w:r w:rsidR="008909D3">
        <w:t>177.685,19</w:t>
      </w:r>
      <w:r w:rsidR="00657D4A">
        <w:t xml:space="preserve"> eura</w:t>
      </w:r>
      <w:r w:rsidR="00EC6999">
        <w:t xml:space="preserve">, </w:t>
      </w:r>
      <w:r w:rsidR="008909D3">
        <w:t>ovi</w:t>
      </w:r>
      <w:r w:rsidR="00EC6999">
        <w:t xml:space="preserve"> rashoda u odnosu na prošlu godinu </w:t>
      </w:r>
      <w:r w:rsidR="008909D3">
        <w:t>su smanjeni za</w:t>
      </w:r>
      <w:r w:rsidR="00EC6999">
        <w:t xml:space="preserve"> </w:t>
      </w:r>
      <w:r w:rsidR="008909D3">
        <w:t>2,22</w:t>
      </w:r>
      <w:r w:rsidR="00EC6999">
        <w:t>%</w:t>
      </w:r>
      <w:r w:rsidR="00657D4A">
        <w:t>.</w:t>
      </w:r>
      <w:r w:rsidR="008909D3">
        <w:t xml:space="preserve"> </w:t>
      </w:r>
      <w:r w:rsidR="00AD524A">
        <w:t xml:space="preserve">Planirani </w:t>
      </w:r>
      <w:r w:rsidR="000A6B0C">
        <w:t xml:space="preserve">materijalni </w:t>
      </w:r>
      <w:r w:rsidR="00AD524A">
        <w:t xml:space="preserve">rashodi za </w:t>
      </w:r>
      <w:r w:rsidR="000A6B0C">
        <w:t>202</w:t>
      </w:r>
      <w:r w:rsidR="008909D3">
        <w:t>5</w:t>
      </w:r>
      <w:r w:rsidR="000A6B0C">
        <w:t xml:space="preserve"> godinu iznose </w:t>
      </w:r>
      <w:r w:rsidR="008909D3">
        <w:t>407.530,00</w:t>
      </w:r>
      <w:r w:rsidR="000A6B0C">
        <w:t xml:space="preserve"> </w:t>
      </w:r>
      <w:r w:rsidR="00341EDF">
        <w:t>eura</w:t>
      </w:r>
      <w:r w:rsidR="000A6B0C">
        <w:t xml:space="preserve"> postotak izvršenja je </w:t>
      </w:r>
      <w:r w:rsidR="008909D3">
        <w:t>43,87</w:t>
      </w:r>
      <w:r w:rsidR="000A6B0C">
        <w:t xml:space="preserve">%. </w:t>
      </w:r>
      <w:r w:rsidR="00AD524A">
        <w:t xml:space="preserve"> </w:t>
      </w:r>
      <w:r w:rsidR="00EC6999">
        <w:t xml:space="preserve"> </w:t>
      </w:r>
    </w:p>
    <w:p w14:paraId="70370A3C" w14:textId="47883C7A" w:rsidR="00976FBE" w:rsidRDefault="00D247A4">
      <w:r>
        <w:t xml:space="preserve">                </w:t>
      </w:r>
      <w:r w:rsidR="00976FBE">
        <w:t xml:space="preserve"> - financijski rashodi iznose</w:t>
      </w:r>
      <w:r w:rsidR="0092116C">
        <w:t xml:space="preserve"> </w:t>
      </w:r>
      <w:r w:rsidR="008909D3">
        <w:t>1.740,03</w:t>
      </w:r>
      <w:r w:rsidR="000A6B0C">
        <w:t xml:space="preserve"> </w:t>
      </w:r>
      <w:r w:rsidR="009F3512">
        <w:t>eura</w:t>
      </w:r>
      <w:r w:rsidR="000A6B0C">
        <w:t xml:space="preserve">, </w:t>
      </w:r>
      <w:r w:rsidR="00280631">
        <w:t>smanjenje</w:t>
      </w:r>
      <w:r w:rsidR="000A6B0C">
        <w:t xml:space="preserve"> u odnosu na prošlu godinu iznosi </w:t>
      </w:r>
      <w:r w:rsidR="008909D3">
        <w:t>22</w:t>
      </w:r>
      <w:r w:rsidR="00686EF0">
        <w:t>,2</w:t>
      </w:r>
      <w:r w:rsidR="000A6B0C">
        <w:t xml:space="preserve">%. Do ovog </w:t>
      </w:r>
      <w:r w:rsidR="00280631">
        <w:t xml:space="preserve">smanjenja </w:t>
      </w:r>
      <w:r w:rsidR="000A6B0C">
        <w:t xml:space="preserve"> </w:t>
      </w:r>
      <w:r w:rsidR="002F7DDB">
        <w:t>došlo je</w:t>
      </w:r>
      <w:r w:rsidR="000A6B0C">
        <w:t xml:space="preserve"> zbog </w:t>
      </w:r>
      <w:r w:rsidR="00280631">
        <w:t>završetka sudskih sporova za</w:t>
      </w:r>
      <w:r w:rsidR="000A6B0C">
        <w:t xml:space="preserve"> tužb</w:t>
      </w:r>
      <w:r w:rsidR="00280631">
        <w:t>e</w:t>
      </w:r>
      <w:r w:rsidR="000A6B0C">
        <w:t xml:space="preserve"> djelatnika za razliku plaća </w:t>
      </w:r>
      <w:r w:rsidR="009C50F8">
        <w:t>po Kolektivnom ugovoru. Planirani financijski rashodi za 202</w:t>
      </w:r>
      <w:r w:rsidR="00686EF0">
        <w:t>5</w:t>
      </w:r>
      <w:r w:rsidR="009C50F8">
        <w:t xml:space="preserve"> godinu iznose </w:t>
      </w:r>
      <w:r w:rsidR="00280631">
        <w:t>3.</w:t>
      </w:r>
      <w:r w:rsidR="00686EF0">
        <w:t>760</w:t>
      </w:r>
      <w:r w:rsidR="00280631">
        <w:t>,00</w:t>
      </w:r>
      <w:r w:rsidR="009C50F8">
        <w:t xml:space="preserve"> </w:t>
      </w:r>
      <w:r w:rsidR="009F3512">
        <w:t>eura</w:t>
      </w:r>
      <w:r w:rsidR="009C50F8">
        <w:t xml:space="preserve"> postotak izvršenja je </w:t>
      </w:r>
      <w:r w:rsidR="00686EF0">
        <w:t>46,00</w:t>
      </w:r>
      <w:r w:rsidR="009C50F8">
        <w:t xml:space="preserve">% </w:t>
      </w:r>
    </w:p>
    <w:p w14:paraId="0A908900" w14:textId="38F64689" w:rsidR="009C50F8" w:rsidRDefault="009C50F8">
      <w:r>
        <w:t xml:space="preserve">                 </w:t>
      </w:r>
    </w:p>
    <w:p w14:paraId="65E4795F" w14:textId="77777777" w:rsidR="00D211B2" w:rsidRDefault="00D211B2">
      <w:pPr>
        <w:rPr>
          <w:b/>
          <w:i/>
        </w:rPr>
      </w:pPr>
    </w:p>
    <w:p w14:paraId="09113072" w14:textId="77777777" w:rsidR="00A86DD5" w:rsidRDefault="00A86DD5">
      <w:pPr>
        <w:rPr>
          <w:b/>
          <w:i/>
        </w:rPr>
      </w:pPr>
    </w:p>
    <w:p w14:paraId="737C2D59" w14:textId="77777777" w:rsidR="001A430C" w:rsidRDefault="001A430C">
      <w:pPr>
        <w:rPr>
          <w:b/>
          <w:i/>
        </w:rPr>
      </w:pPr>
      <w:r>
        <w:rPr>
          <w:b/>
          <w:i/>
        </w:rPr>
        <w:t>Prihodi od prodaje nefinancijske imovine</w:t>
      </w:r>
    </w:p>
    <w:p w14:paraId="7DE4A86A" w14:textId="77777777" w:rsidR="001A430C" w:rsidRDefault="001A430C">
      <w:pPr>
        <w:rPr>
          <w:b/>
          <w:i/>
        </w:rPr>
      </w:pPr>
    </w:p>
    <w:p w14:paraId="481DD8BA" w14:textId="77777777" w:rsidR="004E11D6" w:rsidRDefault="001A430C">
      <w:r>
        <w:rPr>
          <w:b/>
          <w:i/>
        </w:rPr>
        <w:t xml:space="preserve">      </w:t>
      </w:r>
      <w:r>
        <w:t xml:space="preserve">         </w:t>
      </w:r>
    </w:p>
    <w:p w14:paraId="3C1038E7" w14:textId="5D78503B" w:rsidR="001A430C" w:rsidRDefault="001A430C">
      <w:r>
        <w:t xml:space="preserve">  </w:t>
      </w:r>
      <w:r w:rsidR="004E11D6">
        <w:t xml:space="preserve">              </w:t>
      </w:r>
      <w:r>
        <w:t>Od 01.01.-</w:t>
      </w:r>
      <w:r w:rsidR="00E94189">
        <w:t>30.</w:t>
      </w:r>
      <w:r w:rsidR="00A27943">
        <w:t>06.20</w:t>
      </w:r>
      <w:r w:rsidR="003C5993">
        <w:t>2</w:t>
      </w:r>
      <w:r w:rsidR="00686EF0">
        <w:t>5</w:t>
      </w:r>
      <w:r w:rsidR="00AF1C40">
        <w:t>.</w:t>
      </w:r>
      <w:r>
        <w:t xml:space="preserve"> prihodi od prodaj</w:t>
      </w:r>
      <w:r w:rsidR="00A86DD5">
        <w:t>e</w:t>
      </w:r>
      <w:r>
        <w:t xml:space="preserve"> nefinancijske imovine iznose </w:t>
      </w:r>
      <w:r w:rsidR="00686EF0">
        <w:t>45,42</w:t>
      </w:r>
      <w:r w:rsidR="009F3512">
        <w:t xml:space="preserve"> euro</w:t>
      </w:r>
    </w:p>
    <w:p w14:paraId="5563CDE2" w14:textId="6CB86218" w:rsidR="00A27943" w:rsidRDefault="001A430C">
      <w:r>
        <w:t xml:space="preserve">i odnose se na </w:t>
      </w:r>
      <w:r w:rsidR="009C50F8">
        <w:t>otkup</w:t>
      </w:r>
      <w:r>
        <w:t xml:space="preserve"> stanova</w:t>
      </w:r>
      <w:r w:rsidR="00686EF0">
        <w:t>,</w:t>
      </w:r>
      <w:r w:rsidR="0081287C">
        <w:t xml:space="preserve"> </w:t>
      </w:r>
      <w:r w:rsidR="009C50F8">
        <w:t xml:space="preserve">u odnosu na prošlu godinu iznosi </w:t>
      </w:r>
      <w:r w:rsidR="00686EF0">
        <w:t>46,</w:t>
      </w:r>
      <w:r w:rsidR="00E21DFE">
        <w:t xml:space="preserve">%. </w:t>
      </w:r>
      <w:r w:rsidR="00E132E6">
        <w:t>P</w:t>
      </w:r>
      <w:r w:rsidR="00E21DFE">
        <w:t>lanirani prihodi za 202</w:t>
      </w:r>
      <w:r w:rsidR="00686EF0">
        <w:t>5</w:t>
      </w:r>
      <w:r w:rsidR="00E21DFE">
        <w:t xml:space="preserve"> godinu su </w:t>
      </w:r>
      <w:r w:rsidR="00686EF0">
        <w:t>30</w:t>
      </w:r>
      <w:r w:rsidR="00E132E6">
        <w:t>,00 eura</w:t>
      </w:r>
      <w:r w:rsidR="00E21DFE">
        <w:t xml:space="preserve">, postotak izvršenja je </w:t>
      </w:r>
      <w:r w:rsidR="00686EF0">
        <w:t>151,00</w:t>
      </w:r>
      <w:r w:rsidR="00E21DFE">
        <w:t xml:space="preserve">%. </w:t>
      </w:r>
    </w:p>
    <w:p w14:paraId="70DE3A61" w14:textId="77777777" w:rsidR="00A27943" w:rsidRDefault="00A27943"/>
    <w:p w14:paraId="18728EEE" w14:textId="77777777" w:rsidR="00AF1C40" w:rsidRDefault="00A27943">
      <w:pPr>
        <w:rPr>
          <w:b/>
          <w:i/>
        </w:rPr>
      </w:pPr>
      <w:r>
        <w:rPr>
          <w:b/>
          <w:i/>
        </w:rPr>
        <w:t xml:space="preserve"> </w:t>
      </w:r>
      <w:r w:rsidR="00AF1C40">
        <w:rPr>
          <w:b/>
          <w:i/>
        </w:rPr>
        <w:t>Rashodi za nabavu nefinancijske imovine</w:t>
      </w:r>
    </w:p>
    <w:p w14:paraId="7DE20551" w14:textId="77777777" w:rsidR="00AF1C40" w:rsidRDefault="00AF1C40">
      <w:pPr>
        <w:rPr>
          <w:b/>
          <w:i/>
        </w:rPr>
      </w:pPr>
    </w:p>
    <w:p w14:paraId="62F2F1DB" w14:textId="251B9FC2" w:rsidR="00AF1C40" w:rsidRDefault="00AF1C40" w:rsidP="00AF1C40">
      <w:pPr>
        <w:ind w:right="-142"/>
      </w:pPr>
      <w:r>
        <w:rPr>
          <w:b/>
          <w:i/>
        </w:rPr>
        <w:t xml:space="preserve">                </w:t>
      </w:r>
      <w:r>
        <w:t xml:space="preserve"> Od 01.01.-</w:t>
      </w:r>
      <w:r w:rsidR="00A27943">
        <w:t>30.06.20</w:t>
      </w:r>
      <w:r w:rsidR="003C5993">
        <w:t>2</w:t>
      </w:r>
      <w:r w:rsidR="00686EF0">
        <w:t>5</w:t>
      </w:r>
      <w:r>
        <w:t xml:space="preserve">. rashodi za nabavu nefinancijske imovine iznose </w:t>
      </w:r>
      <w:r w:rsidR="00686EF0">
        <w:t xml:space="preserve">4.005,98 </w:t>
      </w:r>
      <w:r w:rsidR="00E132E6">
        <w:t>eura</w:t>
      </w:r>
      <w:r>
        <w:t>.</w:t>
      </w:r>
    </w:p>
    <w:p w14:paraId="1D353B19" w14:textId="40179B1C" w:rsidR="00E21DFE" w:rsidRDefault="00E21DFE" w:rsidP="00AF1C40">
      <w:pPr>
        <w:ind w:right="-142"/>
      </w:pPr>
      <w:r>
        <w:t xml:space="preserve">Planirani rashodi za </w:t>
      </w:r>
      <w:r w:rsidR="00686EF0">
        <w:t>2025</w:t>
      </w:r>
      <w:r>
        <w:t xml:space="preserve"> godinu iznose </w:t>
      </w:r>
      <w:r w:rsidR="00686EF0">
        <w:t>22.900</w:t>
      </w:r>
      <w:r w:rsidR="00E132E6">
        <w:t xml:space="preserve">,00 eura </w:t>
      </w:r>
      <w:r>
        <w:t xml:space="preserve"> postotak izvršenja je </w:t>
      </w:r>
      <w:r w:rsidR="00686EF0">
        <w:t>17</w:t>
      </w:r>
      <w:r>
        <w:t>%. Nabava ostale nefinancijske imovine izvršit će se u drugoj polovini godine.</w:t>
      </w:r>
    </w:p>
    <w:p w14:paraId="1E28EE13" w14:textId="77777777" w:rsidR="00AF1C40" w:rsidRDefault="00AF1C40" w:rsidP="00AF1C40">
      <w:pPr>
        <w:ind w:right="-142"/>
      </w:pPr>
      <w:r>
        <w:t>Struktura rashoda je sljedeća:</w:t>
      </w:r>
    </w:p>
    <w:p w14:paraId="23420707" w14:textId="0B9BF1AF" w:rsidR="00E665D5" w:rsidRDefault="00E665D5" w:rsidP="00AF1C40">
      <w:pPr>
        <w:ind w:left="1068" w:right="-142"/>
      </w:pPr>
      <w:r>
        <w:t xml:space="preserve">- rashodi za postrojenja i opremu iznose </w:t>
      </w:r>
      <w:r w:rsidR="0081287C">
        <w:t>3.</w:t>
      </w:r>
      <w:r w:rsidR="00686EF0">
        <w:t>685,71</w:t>
      </w:r>
      <w:r w:rsidR="00FA759F">
        <w:t xml:space="preserve"> eura.</w:t>
      </w:r>
    </w:p>
    <w:p w14:paraId="37144CE5" w14:textId="698D893A" w:rsidR="00E665D5" w:rsidRDefault="00E665D5" w:rsidP="00AF1C40">
      <w:pPr>
        <w:ind w:left="1068" w:right="-142"/>
      </w:pPr>
      <w:r>
        <w:t xml:space="preserve">- rashodi za nabavu knjiga iznose </w:t>
      </w:r>
      <w:r w:rsidR="00E25221">
        <w:t>320,27</w:t>
      </w:r>
      <w:r w:rsidR="00FA759F">
        <w:t xml:space="preserve"> eura</w:t>
      </w:r>
    </w:p>
    <w:p w14:paraId="20D6AD42" w14:textId="77777777" w:rsidR="001A430C" w:rsidRPr="001A430C" w:rsidRDefault="001A430C" w:rsidP="00AF1C40">
      <w:pPr>
        <w:ind w:right="-142"/>
      </w:pPr>
    </w:p>
    <w:p w14:paraId="66C17C10" w14:textId="77777777" w:rsidR="00455879" w:rsidRPr="00F63686" w:rsidRDefault="00065783">
      <w:r>
        <w:t xml:space="preserve">          </w:t>
      </w:r>
      <w:r w:rsidR="007965B4">
        <w:t xml:space="preserve"> </w:t>
      </w:r>
    </w:p>
    <w:p w14:paraId="27C16FC5" w14:textId="77777777" w:rsidR="00453945" w:rsidRDefault="00453945">
      <w:pPr>
        <w:rPr>
          <w:b/>
          <w:i/>
        </w:rPr>
      </w:pPr>
    </w:p>
    <w:p w14:paraId="39FFE601" w14:textId="77777777" w:rsidR="00455879" w:rsidRPr="00F63686" w:rsidRDefault="0092116C">
      <w:pPr>
        <w:rPr>
          <w:b/>
          <w:i/>
        </w:rPr>
      </w:pPr>
      <w:r>
        <w:rPr>
          <w:b/>
          <w:i/>
        </w:rPr>
        <w:t>Višak</w:t>
      </w:r>
      <w:r w:rsidR="00696AD3">
        <w:rPr>
          <w:b/>
          <w:i/>
        </w:rPr>
        <w:t xml:space="preserve"> prihoda i primitaka</w:t>
      </w:r>
      <w:r w:rsidR="00382543">
        <w:rPr>
          <w:b/>
          <w:i/>
        </w:rPr>
        <w:t xml:space="preserve"> raspoloživ u slijedećem razdoblju</w:t>
      </w:r>
    </w:p>
    <w:p w14:paraId="2927800B" w14:textId="77777777" w:rsidR="00455879" w:rsidRPr="00F63686" w:rsidRDefault="00455879">
      <w:pPr>
        <w:rPr>
          <w:b/>
          <w:i/>
        </w:rPr>
      </w:pPr>
    </w:p>
    <w:p w14:paraId="6B67EB01" w14:textId="2FDFA395" w:rsidR="00E665D5" w:rsidRDefault="00EC64E3" w:rsidP="00382543">
      <w:pPr>
        <w:ind w:right="-284"/>
      </w:pPr>
      <w:r>
        <w:t xml:space="preserve">              </w:t>
      </w:r>
      <w:r w:rsidR="002C0A66">
        <w:t>Za razdoblje 01.01.-</w:t>
      </w:r>
      <w:r w:rsidR="00D627FD">
        <w:t>30.06.20</w:t>
      </w:r>
      <w:r w:rsidR="003C5993">
        <w:t>2</w:t>
      </w:r>
      <w:r w:rsidR="00E25221">
        <w:t>5</w:t>
      </w:r>
      <w:r w:rsidR="002C0A66">
        <w:t xml:space="preserve">. ostvaren je </w:t>
      </w:r>
      <w:r w:rsidR="00E25221">
        <w:t>manjak</w:t>
      </w:r>
      <w:r>
        <w:t xml:space="preserve"> prihoda i primitaka u iznosu </w:t>
      </w:r>
      <w:r w:rsidR="00E25221">
        <w:t>33.505,88</w:t>
      </w:r>
      <w:r w:rsidR="00804043">
        <w:t xml:space="preserve"> </w:t>
      </w:r>
      <w:r w:rsidR="00E23B11">
        <w:t xml:space="preserve"> </w:t>
      </w:r>
      <w:r w:rsidR="00FA759F">
        <w:t>eura</w:t>
      </w:r>
      <w:r w:rsidR="00453945">
        <w:t>,</w:t>
      </w:r>
      <w:r w:rsidR="00382543">
        <w:t xml:space="preserve"> </w:t>
      </w:r>
      <w:r w:rsidR="002F7586">
        <w:t>p</w:t>
      </w:r>
      <w:r w:rsidR="00E23B11">
        <w:t>reneseni višak prihoda i primitaka iz 20</w:t>
      </w:r>
      <w:r w:rsidR="00453945">
        <w:t>2</w:t>
      </w:r>
      <w:r w:rsidR="00E25221">
        <w:t>4</w:t>
      </w:r>
      <w:r w:rsidR="00E23B11">
        <w:t>. godine iznos</w:t>
      </w:r>
      <w:r w:rsidR="002F7586">
        <w:t>i</w:t>
      </w:r>
      <w:r w:rsidR="009B41BB">
        <w:t xml:space="preserve"> </w:t>
      </w:r>
      <w:r w:rsidR="003614E8">
        <w:t xml:space="preserve"> </w:t>
      </w:r>
      <w:r w:rsidR="00E25221">
        <w:t>47.356,21</w:t>
      </w:r>
      <w:r w:rsidR="00FA759F">
        <w:t xml:space="preserve"> eura</w:t>
      </w:r>
      <w:r w:rsidR="00453945">
        <w:t>.</w:t>
      </w:r>
      <w:r w:rsidR="00DE37C4">
        <w:t xml:space="preserve"> </w:t>
      </w:r>
    </w:p>
    <w:p w14:paraId="0CAF6A5F" w14:textId="6D937FBF" w:rsidR="0015243D" w:rsidRDefault="002F7586" w:rsidP="00543BA2">
      <w:r>
        <w:t>V</w:t>
      </w:r>
      <w:r w:rsidR="009B41BB">
        <w:t>išak prihoda i primitaka</w:t>
      </w:r>
      <w:r w:rsidR="00543BA2">
        <w:t xml:space="preserve"> raspolo</w:t>
      </w:r>
      <w:r>
        <w:t>živ u sljedećem razdoblju iz</w:t>
      </w:r>
      <w:r w:rsidR="009B41BB">
        <w:t>nos</w:t>
      </w:r>
      <w:r w:rsidR="0012408F">
        <w:t xml:space="preserve">i </w:t>
      </w:r>
      <w:r w:rsidR="00E25221">
        <w:t>13.850,33</w:t>
      </w:r>
      <w:r w:rsidR="00FA759F">
        <w:t>eura</w:t>
      </w:r>
      <w:r w:rsidR="00453945">
        <w:t>.</w:t>
      </w:r>
      <w:r w:rsidR="009B41BB">
        <w:t xml:space="preserve"> </w:t>
      </w:r>
      <w:r>
        <w:t>Višak prihoda i primitaka odnosi se na vlastite prihode</w:t>
      </w:r>
      <w:r w:rsidR="004E11D6">
        <w:t>,</w:t>
      </w:r>
      <w:r w:rsidR="00382543">
        <w:t xml:space="preserve"> prihode po posebnim propisima ( uplate </w:t>
      </w:r>
      <w:r w:rsidR="00382543">
        <w:lastRenderedPageBreak/>
        <w:t>učenika</w:t>
      </w:r>
      <w:r w:rsidR="00EC64E3">
        <w:t>,</w:t>
      </w:r>
      <w:r w:rsidR="00382543">
        <w:t xml:space="preserve"> studenata za smještaj i prehranu</w:t>
      </w:r>
      <w:r w:rsidR="00EC64E3">
        <w:t xml:space="preserve"> te ostvareni vlastiti prihod od pruženih usluga smještaja</w:t>
      </w:r>
      <w:r w:rsidR="00382543">
        <w:t>)</w:t>
      </w:r>
      <w:r w:rsidR="004E11D6">
        <w:t xml:space="preserve"> i prihoda iz nadležnog proračuna za financiranje redovne djelatnosti proračunskih korisnika</w:t>
      </w:r>
      <w:r w:rsidR="00DE37C4">
        <w:t xml:space="preserve">. </w:t>
      </w:r>
      <w:r w:rsidR="004E11D6">
        <w:t>.</w:t>
      </w:r>
      <w:r w:rsidR="00DE37C4">
        <w:t xml:space="preserve"> </w:t>
      </w:r>
    </w:p>
    <w:p w14:paraId="40906C4B" w14:textId="77777777" w:rsidR="00382543" w:rsidRDefault="00382543" w:rsidP="00543BA2"/>
    <w:p w14:paraId="72811926" w14:textId="77777777" w:rsidR="00455879" w:rsidRPr="00F63686" w:rsidRDefault="00455879"/>
    <w:p w14:paraId="5DAEB519" w14:textId="77777777" w:rsidR="00455879" w:rsidRPr="00F63686" w:rsidRDefault="00455879"/>
    <w:p w14:paraId="1266684F" w14:textId="77777777" w:rsidR="007F241F" w:rsidRDefault="00F63686">
      <w:pPr>
        <w:rPr>
          <w:b/>
          <w:i/>
        </w:rPr>
      </w:pPr>
      <w:r w:rsidRPr="00F63686">
        <w:rPr>
          <w:b/>
          <w:i/>
        </w:rPr>
        <w:t>Bil</w:t>
      </w:r>
      <w:r w:rsidR="007F241F" w:rsidRPr="00F63686">
        <w:rPr>
          <w:b/>
          <w:i/>
        </w:rPr>
        <w:t xml:space="preserve">ješka broj 2.    </w:t>
      </w:r>
      <w:r w:rsidR="00796BFB">
        <w:rPr>
          <w:b/>
          <w:i/>
        </w:rPr>
        <w:t xml:space="preserve">Tiskanica </w:t>
      </w:r>
      <w:r w:rsidR="00EC64E3">
        <w:rPr>
          <w:b/>
          <w:i/>
        </w:rPr>
        <w:t>– Izvještaj o obvezama</w:t>
      </w:r>
    </w:p>
    <w:p w14:paraId="7DBC6B92" w14:textId="77777777" w:rsidR="00796BFB" w:rsidRDefault="00796BFB">
      <w:pPr>
        <w:rPr>
          <w:b/>
          <w:i/>
        </w:rPr>
      </w:pPr>
    </w:p>
    <w:p w14:paraId="4077CE2E" w14:textId="1E13F1D4" w:rsidR="0087486D" w:rsidRDefault="00EC64E3" w:rsidP="00EC64E3">
      <w:r>
        <w:t xml:space="preserve">                  Obveze na </w:t>
      </w:r>
      <w:r w:rsidR="0087486D">
        <w:t>dan 30.06.20</w:t>
      </w:r>
      <w:r w:rsidR="003C5993">
        <w:t>2</w:t>
      </w:r>
      <w:r w:rsidR="00E25221">
        <w:t>5</w:t>
      </w:r>
      <w:r w:rsidR="0087486D">
        <w:t xml:space="preserve"> iznose </w:t>
      </w:r>
      <w:r w:rsidR="00E25221">
        <w:t>78.862,31</w:t>
      </w:r>
      <w:r w:rsidR="0087486D">
        <w:t xml:space="preserve"> </w:t>
      </w:r>
      <w:r w:rsidR="00A54C0D">
        <w:t>eura</w:t>
      </w:r>
      <w:r w:rsidR="0087486D">
        <w:t xml:space="preserve">. Od ukupnog iznosa obveza </w:t>
      </w:r>
    </w:p>
    <w:p w14:paraId="4F2D8437" w14:textId="3EBFAB50" w:rsidR="0087486D" w:rsidRDefault="0053469C" w:rsidP="0087486D">
      <w:r>
        <w:t>66.894,06</w:t>
      </w:r>
      <w:r w:rsidR="00A54C0D">
        <w:t xml:space="preserve"> eura</w:t>
      </w:r>
      <w:r w:rsidR="00FA502C">
        <w:t xml:space="preserve"> </w:t>
      </w:r>
      <w:r w:rsidR="0087486D">
        <w:t>odnosi se na plaće za 06/20</w:t>
      </w:r>
      <w:r w:rsidR="00CC2E47">
        <w:t>2</w:t>
      </w:r>
      <w:r>
        <w:t>5</w:t>
      </w:r>
      <w:r w:rsidR="0087486D">
        <w:t xml:space="preserve">, ostatak od </w:t>
      </w:r>
      <w:r>
        <w:t>11.968,25</w:t>
      </w:r>
      <w:r w:rsidR="00011DC7">
        <w:t>,</w:t>
      </w:r>
      <w:r w:rsidR="00A54C0D">
        <w:t xml:space="preserve"> eura</w:t>
      </w:r>
      <w:r w:rsidR="0087486D">
        <w:t xml:space="preserve"> odnosi se na obveze prema</w:t>
      </w:r>
      <w:r w:rsidR="00FA502C">
        <w:t xml:space="preserve"> </w:t>
      </w:r>
      <w:r w:rsidR="0087486D">
        <w:t>dobavljačima</w:t>
      </w:r>
      <w:r>
        <w:t xml:space="preserve"> i obveze za tuđe prihode</w:t>
      </w:r>
      <w:r w:rsidR="0087486D">
        <w:t>.</w:t>
      </w:r>
      <w:r w:rsidR="00011DC7">
        <w:t xml:space="preserve"> Sve obveze su nedospjele.</w:t>
      </w:r>
    </w:p>
    <w:p w14:paraId="20361317" w14:textId="77777777" w:rsidR="0087486D" w:rsidRDefault="0087486D" w:rsidP="0087486D"/>
    <w:p w14:paraId="55871C6A" w14:textId="63BD2FCB" w:rsidR="00800B77" w:rsidRDefault="0087486D" w:rsidP="0087486D">
      <w:r>
        <w:t xml:space="preserve">                   Saldo na žiro računu i blagajni iznosi</w:t>
      </w:r>
      <w:r w:rsidR="00800B77">
        <w:t xml:space="preserve"> </w:t>
      </w:r>
      <w:r w:rsidR="0053469C">
        <w:t>95.169,25</w:t>
      </w:r>
      <w:r w:rsidR="00643218">
        <w:t xml:space="preserve"> eura</w:t>
      </w:r>
      <w:r w:rsidR="00800B77">
        <w:t xml:space="preserve">. Sredstva se odnose na </w:t>
      </w:r>
      <w:r w:rsidR="00FA502C">
        <w:t>subvencije o</w:t>
      </w:r>
      <w:r w:rsidR="00643218">
        <w:t>d</w:t>
      </w:r>
      <w:r w:rsidR="00FA502C">
        <w:t xml:space="preserve"> grada, </w:t>
      </w:r>
      <w:r w:rsidR="00800B77">
        <w:t>uplate</w:t>
      </w:r>
      <w:r w:rsidR="00FA502C">
        <w:t xml:space="preserve"> </w:t>
      </w:r>
      <w:r w:rsidR="00800B77">
        <w:t>učenika, studenata te vlastite prihode.</w:t>
      </w:r>
    </w:p>
    <w:p w14:paraId="3B59FE27" w14:textId="77777777" w:rsidR="00800B77" w:rsidRDefault="00800B77" w:rsidP="0087486D"/>
    <w:p w14:paraId="0677EA60" w14:textId="61F47809" w:rsidR="00800B77" w:rsidRDefault="00800B77" w:rsidP="0087486D">
      <w:r>
        <w:t>U Zagrebu 0</w:t>
      </w:r>
      <w:r w:rsidR="0053469C">
        <w:t>7</w:t>
      </w:r>
      <w:r>
        <w:t>.07.20</w:t>
      </w:r>
      <w:r w:rsidR="00CC2E47">
        <w:t>2</w:t>
      </w:r>
      <w:r w:rsidR="0053469C">
        <w:t>5</w:t>
      </w:r>
      <w:r w:rsidR="00011DC7">
        <w:t>4</w:t>
      </w:r>
      <w:r w:rsidR="0039273E">
        <w:t>.</w:t>
      </w:r>
      <w:r>
        <w:t xml:space="preserve">                               </w:t>
      </w:r>
      <w:r w:rsidR="00FA502C">
        <w:t xml:space="preserve">                               </w:t>
      </w:r>
      <w:r>
        <w:t>Ravnateljica:</w:t>
      </w:r>
    </w:p>
    <w:p w14:paraId="41670DF0" w14:textId="77777777" w:rsidR="00800B77" w:rsidRDefault="00800B77" w:rsidP="0087486D">
      <w:r>
        <w:t xml:space="preserve">                                                                                                   Zdravka Puljiz </w:t>
      </w:r>
      <w:proofErr w:type="spellStart"/>
      <w:r>
        <w:t>dipl.pedagog</w:t>
      </w:r>
      <w:proofErr w:type="spellEnd"/>
    </w:p>
    <w:p w14:paraId="298E7858" w14:textId="77777777" w:rsidR="00800B77" w:rsidRDefault="00800B77" w:rsidP="0087486D"/>
    <w:p w14:paraId="59AB9EBC" w14:textId="77777777" w:rsidR="00800B77" w:rsidRDefault="00800B77" w:rsidP="0087486D">
      <w:r>
        <w:t xml:space="preserve">                                                                                                   _______________________       </w:t>
      </w:r>
    </w:p>
    <w:p w14:paraId="27F5792D" w14:textId="77777777" w:rsidR="00F629CB" w:rsidRDefault="006E6AC8">
      <w:r>
        <w:t xml:space="preserve">                 </w:t>
      </w:r>
    </w:p>
    <w:p w14:paraId="0F3675E3" w14:textId="77777777" w:rsidR="00954B11" w:rsidRDefault="00954B11">
      <w:pPr>
        <w:rPr>
          <w:b/>
          <w:i/>
        </w:rPr>
      </w:pPr>
    </w:p>
    <w:p w14:paraId="37554455" w14:textId="77777777" w:rsidR="009E3F40" w:rsidRDefault="0083067F">
      <w:r>
        <w:t xml:space="preserve"> </w:t>
      </w:r>
      <w:r w:rsidR="009E3F40">
        <w:t xml:space="preserve">    </w:t>
      </w:r>
    </w:p>
    <w:p w14:paraId="5D2B3390" w14:textId="77777777" w:rsidR="00796BFB" w:rsidRPr="00796BFB" w:rsidRDefault="009E3F40">
      <w:pPr>
        <w:rPr>
          <w:b/>
          <w:i/>
        </w:rPr>
      </w:pPr>
      <w:r>
        <w:t xml:space="preserve">                  </w:t>
      </w:r>
      <w:r w:rsidR="00796BFB" w:rsidRPr="00796BFB">
        <w:rPr>
          <w:b/>
          <w:i/>
        </w:rPr>
        <w:t xml:space="preserve">  </w:t>
      </w:r>
    </w:p>
    <w:p w14:paraId="5D660E7A" w14:textId="77777777" w:rsidR="0020323B" w:rsidRDefault="0020323B" w:rsidP="00EC64E3">
      <w:r>
        <w:rPr>
          <w:b/>
          <w:i/>
        </w:rPr>
        <w:t xml:space="preserve">                 </w:t>
      </w:r>
    </w:p>
    <w:p w14:paraId="2F463F21" w14:textId="77777777" w:rsidR="00B93617" w:rsidRDefault="00B93617">
      <w:pPr>
        <w:rPr>
          <w:b/>
          <w:i/>
        </w:rPr>
      </w:pPr>
    </w:p>
    <w:p w14:paraId="34F0A28A" w14:textId="77777777" w:rsidR="00455879" w:rsidRPr="00F63686" w:rsidRDefault="00455879"/>
    <w:p w14:paraId="0E9861E6" w14:textId="77777777" w:rsidR="000E47A0" w:rsidRPr="00F63686" w:rsidRDefault="000E47A0">
      <w:r w:rsidRPr="00F63686">
        <w:t xml:space="preserve">                   </w:t>
      </w:r>
    </w:p>
    <w:sectPr w:rsidR="000E47A0" w:rsidRPr="00F63686" w:rsidSect="00532C4E">
      <w:pgSz w:w="11906" w:h="16838"/>
      <w:pgMar w:top="992" w:right="1276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91"/>
    <w:multiLevelType w:val="hybridMultilevel"/>
    <w:tmpl w:val="6390F4DE"/>
    <w:lvl w:ilvl="0" w:tplc="AA2CF6D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92693C"/>
    <w:multiLevelType w:val="hybridMultilevel"/>
    <w:tmpl w:val="00F2A8C4"/>
    <w:lvl w:ilvl="0" w:tplc="FCC80F9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D5684E"/>
    <w:multiLevelType w:val="hybridMultilevel"/>
    <w:tmpl w:val="A93AB86E"/>
    <w:lvl w:ilvl="0" w:tplc="6DE8DD8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18463F"/>
    <w:multiLevelType w:val="hybridMultilevel"/>
    <w:tmpl w:val="96D62C3E"/>
    <w:lvl w:ilvl="0" w:tplc="71AEB0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A64E7E"/>
    <w:multiLevelType w:val="hybridMultilevel"/>
    <w:tmpl w:val="FFCE3DC0"/>
    <w:lvl w:ilvl="0" w:tplc="9E2EED8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71F4F9F"/>
    <w:multiLevelType w:val="hybridMultilevel"/>
    <w:tmpl w:val="439C0CEC"/>
    <w:lvl w:ilvl="0" w:tplc="A8D6AF9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34F6A9F"/>
    <w:multiLevelType w:val="hybridMultilevel"/>
    <w:tmpl w:val="5D7EFD12"/>
    <w:lvl w:ilvl="0" w:tplc="71AEB0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067D3"/>
    <w:multiLevelType w:val="hybridMultilevel"/>
    <w:tmpl w:val="BFC6BCD8"/>
    <w:lvl w:ilvl="0" w:tplc="71AEB0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07EA6"/>
    <w:multiLevelType w:val="hybridMultilevel"/>
    <w:tmpl w:val="49908080"/>
    <w:lvl w:ilvl="0" w:tplc="930A8DC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6284C1E"/>
    <w:multiLevelType w:val="hybridMultilevel"/>
    <w:tmpl w:val="66BCCE8A"/>
    <w:lvl w:ilvl="0" w:tplc="FCC80F9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66A4C29"/>
    <w:multiLevelType w:val="hybridMultilevel"/>
    <w:tmpl w:val="7E98FDA0"/>
    <w:lvl w:ilvl="0" w:tplc="6DE8DD8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6931505E"/>
    <w:multiLevelType w:val="hybridMultilevel"/>
    <w:tmpl w:val="10BC6006"/>
    <w:lvl w:ilvl="0" w:tplc="D3EA55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081ADE"/>
    <w:multiLevelType w:val="hybridMultilevel"/>
    <w:tmpl w:val="FB6CE30C"/>
    <w:lvl w:ilvl="0" w:tplc="FCC80F9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7D102FA5"/>
    <w:multiLevelType w:val="hybridMultilevel"/>
    <w:tmpl w:val="D3C4A986"/>
    <w:lvl w:ilvl="0" w:tplc="6DE8DD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92"/>
    <w:rsid w:val="0000504B"/>
    <w:rsid w:val="00011DC7"/>
    <w:rsid w:val="00024979"/>
    <w:rsid w:val="00061EF1"/>
    <w:rsid w:val="00065783"/>
    <w:rsid w:val="00065DFA"/>
    <w:rsid w:val="00067191"/>
    <w:rsid w:val="000A54CD"/>
    <w:rsid w:val="000A6B0C"/>
    <w:rsid w:val="000A712B"/>
    <w:rsid w:val="000B5BFA"/>
    <w:rsid w:val="000B6C5A"/>
    <w:rsid w:val="000E47A0"/>
    <w:rsid w:val="00102F3B"/>
    <w:rsid w:val="001179FE"/>
    <w:rsid w:val="0012408F"/>
    <w:rsid w:val="0015243D"/>
    <w:rsid w:val="0016605D"/>
    <w:rsid w:val="0016616D"/>
    <w:rsid w:val="00166357"/>
    <w:rsid w:val="0017255C"/>
    <w:rsid w:val="00172791"/>
    <w:rsid w:val="00174B2D"/>
    <w:rsid w:val="00181E63"/>
    <w:rsid w:val="0018344C"/>
    <w:rsid w:val="001925F6"/>
    <w:rsid w:val="0019507F"/>
    <w:rsid w:val="001A430C"/>
    <w:rsid w:val="001A4DDF"/>
    <w:rsid w:val="001B3A39"/>
    <w:rsid w:val="001B4EE1"/>
    <w:rsid w:val="0020323B"/>
    <w:rsid w:val="00210379"/>
    <w:rsid w:val="00215549"/>
    <w:rsid w:val="00241AE0"/>
    <w:rsid w:val="0024455B"/>
    <w:rsid w:val="00280631"/>
    <w:rsid w:val="0029673C"/>
    <w:rsid w:val="002A2D5F"/>
    <w:rsid w:val="002A35ED"/>
    <w:rsid w:val="002B191F"/>
    <w:rsid w:val="002B1FC4"/>
    <w:rsid w:val="002C0A66"/>
    <w:rsid w:val="002C2E45"/>
    <w:rsid w:val="002D2B08"/>
    <w:rsid w:val="002F7586"/>
    <w:rsid w:val="002F7DDB"/>
    <w:rsid w:val="003212EC"/>
    <w:rsid w:val="00341EDF"/>
    <w:rsid w:val="00352052"/>
    <w:rsid w:val="003614E8"/>
    <w:rsid w:val="003640E0"/>
    <w:rsid w:val="00365CBD"/>
    <w:rsid w:val="00382543"/>
    <w:rsid w:val="0039273E"/>
    <w:rsid w:val="00395542"/>
    <w:rsid w:val="003B7826"/>
    <w:rsid w:val="003C5993"/>
    <w:rsid w:val="003D4D4C"/>
    <w:rsid w:val="003E19A4"/>
    <w:rsid w:val="004114B4"/>
    <w:rsid w:val="0043382B"/>
    <w:rsid w:val="00437443"/>
    <w:rsid w:val="004425A7"/>
    <w:rsid w:val="004502E3"/>
    <w:rsid w:val="004535F9"/>
    <w:rsid w:val="0045377B"/>
    <w:rsid w:val="00453945"/>
    <w:rsid w:val="004556E8"/>
    <w:rsid w:val="00455879"/>
    <w:rsid w:val="00460CBE"/>
    <w:rsid w:val="00461102"/>
    <w:rsid w:val="00464FD6"/>
    <w:rsid w:val="00492F35"/>
    <w:rsid w:val="004B48F9"/>
    <w:rsid w:val="004B7C57"/>
    <w:rsid w:val="004C02A5"/>
    <w:rsid w:val="004D0568"/>
    <w:rsid w:val="004E11D6"/>
    <w:rsid w:val="004E2292"/>
    <w:rsid w:val="004E6A85"/>
    <w:rsid w:val="004F3347"/>
    <w:rsid w:val="004F6239"/>
    <w:rsid w:val="00507C71"/>
    <w:rsid w:val="00532C4E"/>
    <w:rsid w:val="0053469C"/>
    <w:rsid w:val="00543BA2"/>
    <w:rsid w:val="005632F8"/>
    <w:rsid w:val="005656A2"/>
    <w:rsid w:val="00580645"/>
    <w:rsid w:val="005A383C"/>
    <w:rsid w:val="005A4438"/>
    <w:rsid w:val="005D1040"/>
    <w:rsid w:val="005D5801"/>
    <w:rsid w:val="005E5A40"/>
    <w:rsid w:val="00610BC8"/>
    <w:rsid w:val="00631BDB"/>
    <w:rsid w:val="00637CFB"/>
    <w:rsid w:val="00643218"/>
    <w:rsid w:val="00657D4A"/>
    <w:rsid w:val="00670DD2"/>
    <w:rsid w:val="00675A14"/>
    <w:rsid w:val="00676BB2"/>
    <w:rsid w:val="00680607"/>
    <w:rsid w:val="00686EF0"/>
    <w:rsid w:val="0069248E"/>
    <w:rsid w:val="00696AD3"/>
    <w:rsid w:val="006B5744"/>
    <w:rsid w:val="006E6AC8"/>
    <w:rsid w:val="006F1253"/>
    <w:rsid w:val="00701ACB"/>
    <w:rsid w:val="00731362"/>
    <w:rsid w:val="00732AF0"/>
    <w:rsid w:val="00743911"/>
    <w:rsid w:val="007965B4"/>
    <w:rsid w:val="00796BFB"/>
    <w:rsid w:val="007A2227"/>
    <w:rsid w:val="007B0D93"/>
    <w:rsid w:val="007B0FB8"/>
    <w:rsid w:val="007C299E"/>
    <w:rsid w:val="007C5A6C"/>
    <w:rsid w:val="007F241F"/>
    <w:rsid w:val="007F4E01"/>
    <w:rsid w:val="00800B77"/>
    <w:rsid w:val="0080219C"/>
    <w:rsid w:val="00804043"/>
    <w:rsid w:val="008125BD"/>
    <w:rsid w:val="0081287C"/>
    <w:rsid w:val="0083067F"/>
    <w:rsid w:val="0084343C"/>
    <w:rsid w:val="00860585"/>
    <w:rsid w:val="0087486D"/>
    <w:rsid w:val="00885355"/>
    <w:rsid w:val="008909D3"/>
    <w:rsid w:val="008B5CCE"/>
    <w:rsid w:val="008D06BA"/>
    <w:rsid w:val="008D72ED"/>
    <w:rsid w:val="00912100"/>
    <w:rsid w:val="0092116C"/>
    <w:rsid w:val="00922407"/>
    <w:rsid w:val="0095478E"/>
    <w:rsid w:val="00954B11"/>
    <w:rsid w:val="009620E8"/>
    <w:rsid w:val="00976FBE"/>
    <w:rsid w:val="00981C12"/>
    <w:rsid w:val="009B26DF"/>
    <w:rsid w:val="009B41BB"/>
    <w:rsid w:val="009C50F8"/>
    <w:rsid w:val="009D3454"/>
    <w:rsid w:val="009E3F40"/>
    <w:rsid w:val="009E3FED"/>
    <w:rsid w:val="009F3512"/>
    <w:rsid w:val="009F5BB5"/>
    <w:rsid w:val="00A04CF2"/>
    <w:rsid w:val="00A163CE"/>
    <w:rsid w:val="00A27943"/>
    <w:rsid w:val="00A31964"/>
    <w:rsid w:val="00A43A21"/>
    <w:rsid w:val="00A5093C"/>
    <w:rsid w:val="00A52715"/>
    <w:rsid w:val="00A54C0D"/>
    <w:rsid w:val="00A66A6C"/>
    <w:rsid w:val="00A86DD5"/>
    <w:rsid w:val="00AC7FF9"/>
    <w:rsid w:val="00AD524A"/>
    <w:rsid w:val="00AF1C40"/>
    <w:rsid w:val="00AF5486"/>
    <w:rsid w:val="00B01C55"/>
    <w:rsid w:val="00B03A8B"/>
    <w:rsid w:val="00B0571B"/>
    <w:rsid w:val="00B150F0"/>
    <w:rsid w:val="00B16723"/>
    <w:rsid w:val="00B24DC2"/>
    <w:rsid w:val="00B43291"/>
    <w:rsid w:val="00B43458"/>
    <w:rsid w:val="00B83ED3"/>
    <w:rsid w:val="00B93617"/>
    <w:rsid w:val="00B96FF9"/>
    <w:rsid w:val="00BA778C"/>
    <w:rsid w:val="00BB2BFE"/>
    <w:rsid w:val="00C06BA4"/>
    <w:rsid w:val="00C10F22"/>
    <w:rsid w:val="00C166C9"/>
    <w:rsid w:val="00C177D3"/>
    <w:rsid w:val="00C24D78"/>
    <w:rsid w:val="00C33432"/>
    <w:rsid w:val="00C40926"/>
    <w:rsid w:val="00C425F7"/>
    <w:rsid w:val="00C43482"/>
    <w:rsid w:val="00C639E5"/>
    <w:rsid w:val="00C80D72"/>
    <w:rsid w:val="00C936E8"/>
    <w:rsid w:val="00C942CC"/>
    <w:rsid w:val="00CC2E47"/>
    <w:rsid w:val="00CC31DF"/>
    <w:rsid w:val="00CC603E"/>
    <w:rsid w:val="00CC794C"/>
    <w:rsid w:val="00CD4590"/>
    <w:rsid w:val="00CF0E0C"/>
    <w:rsid w:val="00CF4BDA"/>
    <w:rsid w:val="00CF4CA1"/>
    <w:rsid w:val="00D211B2"/>
    <w:rsid w:val="00D22463"/>
    <w:rsid w:val="00D247A4"/>
    <w:rsid w:val="00D26169"/>
    <w:rsid w:val="00D33439"/>
    <w:rsid w:val="00D33EDC"/>
    <w:rsid w:val="00D479BE"/>
    <w:rsid w:val="00D627FD"/>
    <w:rsid w:val="00D7174B"/>
    <w:rsid w:val="00D91561"/>
    <w:rsid w:val="00DB1393"/>
    <w:rsid w:val="00DE37C4"/>
    <w:rsid w:val="00DE669B"/>
    <w:rsid w:val="00DF4EEA"/>
    <w:rsid w:val="00DF64AB"/>
    <w:rsid w:val="00E132E6"/>
    <w:rsid w:val="00E21DFE"/>
    <w:rsid w:val="00E230C4"/>
    <w:rsid w:val="00E23AB9"/>
    <w:rsid w:val="00E23B11"/>
    <w:rsid w:val="00E25221"/>
    <w:rsid w:val="00E25A5A"/>
    <w:rsid w:val="00E32A0C"/>
    <w:rsid w:val="00E56F9B"/>
    <w:rsid w:val="00E665D5"/>
    <w:rsid w:val="00E94189"/>
    <w:rsid w:val="00EB620B"/>
    <w:rsid w:val="00EC453F"/>
    <w:rsid w:val="00EC64E3"/>
    <w:rsid w:val="00EC6999"/>
    <w:rsid w:val="00F11E27"/>
    <w:rsid w:val="00F410B0"/>
    <w:rsid w:val="00F46ED7"/>
    <w:rsid w:val="00F5336D"/>
    <w:rsid w:val="00F57F54"/>
    <w:rsid w:val="00F629CB"/>
    <w:rsid w:val="00F63686"/>
    <w:rsid w:val="00F643F1"/>
    <w:rsid w:val="00F70292"/>
    <w:rsid w:val="00FA502C"/>
    <w:rsid w:val="00FA5931"/>
    <w:rsid w:val="00FA71EC"/>
    <w:rsid w:val="00FA759F"/>
    <w:rsid w:val="00FB78BC"/>
    <w:rsid w:val="00FD7000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EE47C"/>
  <w15:chartTrackingRefBased/>
  <w15:docId w15:val="{CF005617-B734-4FF7-A0AB-C9F1138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43B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543BA2"/>
    <w:rPr>
      <w:i/>
      <w:iCs/>
    </w:rPr>
  </w:style>
  <w:style w:type="character" w:customStyle="1" w:styleId="Naslov1Char">
    <w:name w:val="Naslov 1 Char"/>
    <w:link w:val="Naslov1"/>
    <w:rsid w:val="00543B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rsid w:val="003E19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E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B1ED-74A3-4909-9322-4945BC19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FINANCIJSKA IZVJEŠĆA 31</vt:lpstr>
      <vt:lpstr>BILJEŠKE UZ FINANCIJSKA IZVJEŠĆA 31</vt:lpstr>
    </vt:vector>
  </TitlesOfParts>
  <Company>TDU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FINANCIJSKA IZVJEŠĆA 31</dc:title>
  <dc:subject/>
  <dc:creator>Štefica Pokupec</dc:creator>
  <cp:keywords/>
  <cp:lastModifiedBy>Zdenka Mamić</cp:lastModifiedBy>
  <cp:revision>6</cp:revision>
  <cp:lastPrinted>2025-07-10T10:21:00Z</cp:lastPrinted>
  <dcterms:created xsi:type="dcterms:W3CDTF">2025-07-10T08:28:00Z</dcterms:created>
  <dcterms:modified xsi:type="dcterms:W3CDTF">2025-07-10T10:28:00Z</dcterms:modified>
</cp:coreProperties>
</file>